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9C" w:rsidRPr="0089339C" w:rsidRDefault="0089339C" w:rsidP="0089339C">
      <w:pPr>
        <w:pStyle w:val="BOX"/>
        <w:ind w:firstLine="0"/>
        <w:rPr>
          <w:rFonts w:ascii="Arial" w:hAnsi="Arial" w:cs="Arial"/>
          <w:sz w:val="26"/>
          <w:szCs w:val="26"/>
        </w:rPr>
      </w:pPr>
      <w:r w:rsidRPr="0089339C">
        <w:rPr>
          <w:rFonts w:ascii="Arial" w:hAnsi="Arial" w:cs="Arial"/>
          <w:sz w:val="26"/>
          <w:szCs w:val="26"/>
        </w:rPr>
        <w:t>Comida de verdade. E sem desculpas, por favor!</w:t>
      </w:r>
    </w:p>
    <w:p w:rsidR="0089339C" w:rsidRPr="0089339C" w:rsidRDefault="0089339C" w:rsidP="0089339C">
      <w:pPr>
        <w:pStyle w:val="BOX"/>
        <w:rPr>
          <w:rFonts w:ascii="Arial" w:hAnsi="Arial" w:cs="Arial"/>
          <w:sz w:val="26"/>
          <w:szCs w:val="26"/>
        </w:rPr>
      </w:pPr>
    </w:p>
    <w:p w:rsidR="0089339C" w:rsidRPr="0089339C" w:rsidRDefault="0089339C" w:rsidP="0089339C">
      <w:pPr>
        <w:pStyle w:val="BOX"/>
        <w:ind w:firstLine="0"/>
        <w:rPr>
          <w:rFonts w:ascii="Arial" w:hAnsi="Arial" w:cs="Arial"/>
          <w:sz w:val="26"/>
          <w:szCs w:val="26"/>
        </w:rPr>
      </w:pPr>
      <w:r w:rsidRPr="0089339C">
        <w:rPr>
          <w:rFonts w:ascii="Arial" w:hAnsi="Arial" w:cs="Arial"/>
          <w:sz w:val="26"/>
          <w:szCs w:val="26"/>
        </w:rPr>
        <w:t>Com dinheiro curto, é hora de repensar preconceitos e buscar alternativas para comer bem. Melhor ainda é aprender a preparar a própria refeição e ganhar novos prazeres à mesa</w:t>
      </w:r>
    </w:p>
    <w:p w:rsidR="0089339C" w:rsidRPr="0089339C" w:rsidRDefault="0089339C" w:rsidP="0089339C">
      <w:pPr>
        <w:pStyle w:val="BOX"/>
        <w:rPr>
          <w:rFonts w:ascii="Arial" w:hAnsi="Arial" w:cs="Arial"/>
          <w:sz w:val="26"/>
          <w:szCs w:val="26"/>
        </w:rPr>
      </w:pPr>
    </w:p>
    <w:p w:rsidR="0089339C" w:rsidRPr="0089339C" w:rsidRDefault="0089339C" w:rsidP="0089339C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89339C">
        <w:rPr>
          <w:rFonts w:ascii="Arial" w:hAnsi="Arial" w:cs="Arial"/>
          <w:sz w:val="26"/>
          <w:szCs w:val="26"/>
        </w:rPr>
        <w:t>Por Rita Tavares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sz w:val="26"/>
          <w:szCs w:val="26"/>
        </w:rPr>
        <w:t>Se</w:t>
      </w:r>
      <w:r w:rsidRPr="0089339C">
        <w:rPr>
          <w:rFonts w:ascii="Arial" w:hAnsi="Arial" w:cs="Arial"/>
          <w:sz w:val="26"/>
          <w:szCs w:val="26"/>
        </w:rPr>
        <w:t>m toalhas nas mesas, com cardápio enxuto e uso de ingredientes nada sofisticados, como sardinhas e carne de segunda, ou mesmo banais, como chuchu e quirera de milho, muitos restaurantes apostaram na simplicidade para oferecer preços reduzidos e atrair clientes em tempos de crise econômica. A fórmula, porém, p</w:t>
      </w:r>
      <w:r>
        <w:rPr>
          <w:rFonts w:ascii="Arial" w:hAnsi="Arial" w:cs="Arial"/>
          <w:sz w:val="26"/>
          <w:szCs w:val="26"/>
        </w:rPr>
        <w:t>reserva a qualidade da comida.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sz w:val="26"/>
          <w:szCs w:val="26"/>
        </w:rPr>
        <w:t>É o caso do restaurante Micaela, que abriu as portas há três anos, em São Paulo. “Aprendi a fazer mais com menos”, diz o chef Fábio Vieira. O reconhecimento da crítica veio pela qualidade dos pratos da cozinha brasileira, mas, para fechar as contas no final do mês, o chef oferece almoço a preço fixo de R$ 39, incluindo entrada, principal e sobremesa. Vieira serve carne de panela, sobrecoxas de frango assadas, salada de batata, e mesmo carne moída com ovo cozido. São pratos simples, mas deliciosos, feitos com técnica apurada na cozinha e ingredientes baratos.</w:t>
      </w:r>
    </w:p>
    <w:p w:rsidR="0089339C" w:rsidRPr="0089339C" w:rsidRDefault="0089339C" w:rsidP="0089339C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89339C">
        <w:rPr>
          <w:rFonts w:ascii="Arial" w:hAnsi="Arial" w:cs="Arial"/>
          <w:sz w:val="26"/>
          <w:szCs w:val="26"/>
        </w:rPr>
        <w:t>Como a crise econômica atinge a todos indiscriminadamente, a solução dos profissionais de cozinha pode ser replicada em casa. Quem disse que é preciso ter filé mignon para ser feliz à mesa? Um picadinho, com carne de segunda, é uma opção e tanto. Ou, por que não, uma carne de sol desfiada? Os franceses, por exemplo, são loucos por miúdos, os quais saem bem em conta. Já pensou em um bife de fígad</w:t>
      </w:r>
      <w:r>
        <w:rPr>
          <w:rFonts w:ascii="Arial" w:hAnsi="Arial" w:cs="Arial"/>
          <w:sz w:val="26"/>
          <w:szCs w:val="26"/>
        </w:rPr>
        <w:t>o? Moelas refogadas? E rabada?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sz w:val="26"/>
          <w:szCs w:val="26"/>
        </w:rPr>
        <w:t>Os restaurantes não redescobriram a sardinha à toa. Um quilo custa R$ 20 – um terço do preço da pescada branca. Se comparada ao salmão, que vale R$ 80 o quilo, a diferença é ainda maior. Com dinheiro curto, é hora de repensar preconceitos e busc</w:t>
      </w:r>
      <w:r>
        <w:rPr>
          <w:rFonts w:ascii="Arial" w:hAnsi="Arial" w:cs="Arial"/>
          <w:sz w:val="26"/>
          <w:szCs w:val="26"/>
        </w:rPr>
        <w:t>ar alternativas para comer bem.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caps/>
          <w:sz w:val="26"/>
          <w:szCs w:val="26"/>
        </w:rPr>
        <w:t>O CLÁSSICO MIOJO</w:t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sz w:val="26"/>
          <w:szCs w:val="26"/>
        </w:rPr>
        <w:t xml:space="preserve">Neste movimento de trocas e experimentações, o importante é valorizar a chamada comida de verdade – ou seja, alimentos in natura (carnes, legumes, verduras e frutas) ou minimamente processados (grãos, farinhas e queijos) – e consumir com moderação os alimentos </w:t>
      </w:r>
      <w:r w:rsidRPr="0089339C">
        <w:rPr>
          <w:rFonts w:ascii="Arial" w:hAnsi="Arial" w:cs="Arial"/>
          <w:sz w:val="26"/>
          <w:szCs w:val="26"/>
        </w:rPr>
        <w:lastRenderedPageBreak/>
        <w:t xml:space="preserve">industrializados, os </w:t>
      </w:r>
      <w:proofErr w:type="spellStart"/>
      <w:r w:rsidRPr="0089339C">
        <w:rPr>
          <w:rFonts w:ascii="Arial" w:hAnsi="Arial" w:cs="Arial"/>
          <w:sz w:val="26"/>
          <w:szCs w:val="26"/>
        </w:rPr>
        <w:t>ultraprocessados</w:t>
      </w:r>
      <w:proofErr w:type="spellEnd"/>
      <w:r w:rsidRPr="0089339C">
        <w:rPr>
          <w:rFonts w:ascii="Arial" w:hAnsi="Arial" w:cs="Arial"/>
          <w:sz w:val="26"/>
          <w:szCs w:val="26"/>
        </w:rPr>
        <w:t>, como macarrão instantâneo, salgadinhos, carnes industrializadas e todo o tipo de pratos con</w:t>
      </w:r>
      <w:r>
        <w:rPr>
          <w:rFonts w:ascii="Arial" w:hAnsi="Arial" w:cs="Arial"/>
          <w:sz w:val="26"/>
          <w:szCs w:val="26"/>
        </w:rPr>
        <w:t>gelados, como pizza e lasanha.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sz w:val="26"/>
          <w:szCs w:val="26"/>
        </w:rPr>
        <w:t xml:space="preserve">Repletos de gordura, açúcar e sal, os industrializados têm uma densidade energética alta, mas uma densidade nutricional baixa. São transformados em energia rapidamente, dando a sensação imediata de saciedade – aquela que se tem ao comer biscoitos de chocolate recheados. Mas os </w:t>
      </w:r>
      <w:proofErr w:type="spellStart"/>
      <w:r w:rsidRPr="0089339C">
        <w:rPr>
          <w:rFonts w:ascii="Arial" w:hAnsi="Arial" w:cs="Arial"/>
          <w:sz w:val="26"/>
          <w:szCs w:val="26"/>
        </w:rPr>
        <w:t>ultraprocessados</w:t>
      </w:r>
      <w:proofErr w:type="spellEnd"/>
      <w:r w:rsidRPr="0089339C">
        <w:rPr>
          <w:rFonts w:ascii="Arial" w:hAnsi="Arial" w:cs="Arial"/>
          <w:sz w:val="26"/>
          <w:szCs w:val="26"/>
        </w:rPr>
        <w:t xml:space="preserve"> são risco certo para a obesidade e doenças como diabetes. Por outro lado, se vestem da imagem de facilitar a vida, porque estão quase prontos para consumo e custam menos do que os alimentos fresc</w:t>
      </w:r>
      <w:r>
        <w:rPr>
          <w:rFonts w:ascii="Arial" w:hAnsi="Arial" w:cs="Arial"/>
          <w:sz w:val="26"/>
          <w:szCs w:val="26"/>
        </w:rPr>
        <w:t>os. Mas você tem certeza disso?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sz w:val="26"/>
          <w:szCs w:val="26"/>
        </w:rPr>
        <w:t xml:space="preserve">Uma embalagem de 300 gramas de </w:t>
      </w:r>
      <w:proofErr w:type="spellStart"/>
      <w:r w:rsidRPr="0089339C">
        <w:rPr>
          <w:rFonts w:ascii="Arial" w:hAnsi="Arial" w:cs="Arial"/>
          <w:sz w:val="26"/>
          <w:szCs w:val="26"/>
        </w:rPr>
        <w:t>nuggets</w:t>
      </w:r>
      <w:proofErr w:type="spellEnd"/>
      <w:r w:rsidRPr="0089339C">
        <w:rPr>
          <w:rFonts w:ascii="Arial" w:hAnsi="Arial" w:cs="Arial"/>
          <w:sz w:val="26"/>
          <w:szCs w:val="26"/>
        </w:rPr>
        <w:t xml:space="preserve"> custa R$ 8,75, enquanto um pacote de </w:t>
      </w:r>
      <w:proofErr w:type="gramStart"/>
      <w:r w:rsidRPr="0089339C">
        <w:rPr>
          <w:rFonts w:ascii="Arial" w:hAnsi="Arial" w:cs="Arial"/>
          <w:sz w:val="26"/>
          <w:szCs w:val="26"/>
        </w:rPr>
        <w:t>1kg</w:t>
      </w:r>
      <w:proofErr w:type="gramEnd"/>
      <w:r w:rsidRPr="0089339C">
        <w:rPr>
          <w:rFonts w:ascii="Arial" w:hAnsi="Arial" w:cs="Arial"/>
          <w:sz w:val="26"/>
          <w:szCs w:val="26"/>
        </w:rPr>
        <w:t xml:space="preserve"> de filet de frango custa R$ 15,04. Outro exemplo: o preço de um pacote de 700 gramas de coxa de frango congelada é R$ 5,88. Mas, se a escolha for pela coxa temperada (e com conservantes, aromatizantes e corantes), o valor salta para R$ 10,99.  Não seria melhor temperar o frango com sal, pimenta e ervas e p</w:t>
      </w:r>
      <w:r>
        <w:rPr>
          <w:rFonts w:ascii="Arial" w:hAnsi="Arial" w:cs="Arial"/>
          <w:sz w:val="26"/>
          <w:szCs w:val="26"/>
        </w:rPr>
        <w:t>agar quase a metade do preço?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sz w:val="26"/>
          <w:szCs w:val="26"/>
        </w:rPr>
        <w:t xml:space="preserve">E mesmo o clássico dos clássicos, o </w:t>
      </w:r>
      <w:proofErr w:type="spellStart"/>
      <w:r w:rsidRPr="0089339C">
        <w:rPr>
          <w:rFonts w:ascii="Arial" w:hAnsi="Arial" w:cs="Arial"/>
          <w:sz w:val="26"/>
          <w:szCs w:val="26"/>
        </w:rPr>
        <w:t>miojo</w:t>
      </w:r>
      <w:proofErr w:type="spellEnd"/>
      <w:r w:rsidRPr="0089339C">
        <w:rPr>
          <w:rFonts w:ascii="Arial" w:hAnsi="Arial" w:cs="Arial"/>
          <w:sz w:val="26"/>
          <w:szCs w:val="26"/>
        </w:rPr>
        <w:t>, é muito caro, já que o pacotinho de 85 gramas custa R$ 1,25, sendo que o preço de um pacote de 500 gramas de macarrão é R$ 2,50. Ou seja, não dá para dizer que é mais barato, não. Na próxima ida ao supermercado, compare o valor da lata de ervilhas ao do produto congelado. Ou do champignon fresco ao vendido em conserva. É uma boa hora para repensar as escolhas. O melhor mesmo seria fazer como o chef Vieira e ir à feira atrás de produtos sazonais, que, por serem da época, são f</w:t>
      </w:r>
      <w:r>
        <w:rPr>
          <w:rFonts w:ascii="Arial" w:hAnsi="Arial" w:cs="Arial"/>
          <w:sz w:val="26"/>
          <w:szCs w:val="26"/>
        </w:rPr>
        <w:t>rescos e pesam menos no bolso.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sz w:val="26"/>
          <w:szCs w:val="26"/>
        </w:rPr>
        <w:t xml:space="preserve">Mas os </w:t>
      </w:r>
      <w:proofErr w:type="spellStart"/>
      <w:r w:rsidRPr="0089339C">
        <w:rPr>
          <w:rFonts w:ascii="Arial" w:hAnsi="Arial" w:cs="Arial"/>
          <w:sz w:val="26"/>
          <w:szCs w:val="26"/>
        </w:rPr>
        <w:t>ultraprocessados</w:t>
      </w:r>
      <w:proofErr w:type="spellEnd"/>
      <w:r w:rsidRPr="0089339C">
        <w:rPr>
          <w:rFonts w:ascii="Arial" w:hAnsi="Arial" w:cs="Arial"/>
          <w:sz w:val="26"/>
          <w:szCs w:val="26"/>
        </w:rPr>
        <w:t xml:space="preserve"> não são mais práticos? Em termos. Grelhar ou fritar um filé é mais rápido do que fritar ou assar </w:t>
      </w:r>
      <w:proofErr w:type="spellStart"/>
      <w:r w:rsidRPr="0089339C">
        <w:rPr>
          <w:rFonts w:ascii="Arial" w:hAnsi="Arial" w:cs="Arial"/>
          <w:sz w:val="26"/>
          <w:szCs w:val="26"/>
        </w:rPr>
        <w:t>nuggets</w:t>
      </w:r>
      <w:proofErr w:type="spellEnd"/>
      <w:r w:rsidRPr="0089339C">
        <w:rPr>
          <w:rFonts w:ascii="Arial" w:hAnsi="Arial" w:cs="Arial"/>
          <w:sz w:val="26"/>
          <w:szCs w:val="26"/>
        </w:rPr>
        <w:t xml:space="preserve">. Se a opção for por assar uma sobrecoxa, vai levar um pouco mais de tempo, mas com resultado melhor e ainda com direito a assar a mais para ter sobras para o dia seguinte. E o </w:t>
      </w:r>
      <w:proofErr w:type="spellStart"/>
      <w:r w:rsidRPr="0089339C">
        <w:rPr>
          <w:rFonts w:ascii="Arial" w:hAnsi="Arial" w:cs="Arial"/>
          <w:sz w:val="26"/>
          <w:szCs w:val="26"/>
        </w:rPr>
        <w:t>miojo</w:t>
      </w:r>
      <w:proofErr w:type="spellEnd"/>
      <w:r w:rsidRPr="0089339C">
        <w:rPr>
          <w:rFonts w:ascii="Arial" w:hAnsi="Arial" w:cs="Arial"/>
          <w:sz w:val="26"/>
          <w:szCs w:val="26"/>
        </w:rPr>
        <w:t>? São minutos a menos do que cozinhar macarrão de verdade. Não sabe fazer molho? Opte por alho e óleo ou tomates maduros picados, dourados no azeite com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ervas frescas</w:t>
      </w:r>
      <w:proofErr w:type="gramEnd"/>
      <w:r>
        <w:rPr>
          <w:rFonts w:ascii="Arial" w:hAnsi="Arial" w:cs="Arial"/>
          <w:sz w:val="26"/>
          <w:szCs w:val="26"/>
        </w:rPr>
        <w:t xml:space="preserve"> ou desidratadas.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caps/>
          <w:sz w:val="26"/>
          <w:szCs w:val="26"/>
        </w:rPr>
        <w:lastRenderedPageBreak/>
        <w:t>TERRORISMO ALIMENTAR</w:t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sz w:val="26"/>
          <w:szCs w:val="26"/>
        </w:rPr>
        <w:t xml:space="preserve">Editado pelo Ministério da Saúde há quase dois anos, o Guia Alimentar para a População Brasileira explica em linguagem acessível por que a troca para os alimentos naturais é boa para sua saúde, seu bolso, família, cultura e até mesmo para o planeta. O guia teve repercussão internacional e abriu a discussão para um público maior. Seu coordenador, Carlos Augusto Monteiro, do Núcleo de Pesquisas Epidemiológicas em Nutrição e Saúde da Universidade de São Paulo (USP), está apresentando com a chef Rita Lobo o programa </w:t>
      </w:r>
      <w:r w:rsidRPr="0089339C">
        <w:rPr>
          <w:rFonts w:ascii="Arial" w:hAnsi="Arial" w:cs="Arial"/>
          <w:i/>
          <w:iCs/>
          <w:sz w:val="26"/>
          <w:szCs w:val="26"/>
        </w:rPr>
        <w:t>Comida de Verdade</w:t>
      </w:r>
      <w:r w:rsidRPr="0089339C">
        <w:rPr>
          <w:rFonts w:ascii="Arial" w:hAnsi="Arial" w:cs="Arial"/>
          <w:sz w:val="26"/>
          <w:szCs w:val="26"/>
        </w:rPr>
        <w:t xml:space="preserve"> no </w:t>
      </w:r>
      <w:proofErr w:type="gramStart"/>
      <w:r w:rsidRPr="0089339C">
        <w:rPr>
          <w:rFonts w:ascii="Arial" w:hAnsi="Arial" w:cs="Arial"/>
          <w:sz w:val="26"/>
          <w:szCs w:val="26"/>
        </w:rPr>
        <w:t>YouTube</w:t>
      </w:r>
      <w:proofErr w:type="gramEnd"/>
      <w:r w:rsidRPr="0089339C">
        <w:rPr>
          <w:rFonts w:ascii="Arial" w:hAnsi="Arial" w:cs="Arial"/>
          <w:sz w:val="26"/>
          <w:szCs w:val="26"/>
        </w:rPr>
        <w:t>, em que o mote é “você pode e deve comer de tudo, desd</w:t>
      </w:r>
      <w:r>
        <w:rPr>
          <w:rFonts w:ascii="Arial" w:hAnsi="Arial" w:cs="Arial"/>
          <w:sz w:val="26"/>
          <w:szCs w:val="26"/>
        </w:rPr>
        <w:t>e que você prepare o que come”.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sz w:val="26"/>
          <w:szCs w:val="26"/>
        </w:rPr>
        <w:t xml:space="preserve">“Comer bem é comer de tudo sem culpa, sem restrições, com prazer e escutando sua fome e suas emoções”, reforça a nutricionista franco-brasileira Sophie Deram, autora do livro </w:t>
      </w:r>
      <w:r w:rsidRPr="0089339C">
        <w:rPr>
          <w:rFonts w:ascii="Arial" w:hAnsi="Arial" w:cs="Arial"/>
          <w:i/>
          <w:iCs/>
          <w:sz w:val="26"/>
          <w:szCs w:val="26"/>
        </w:rPr>
        <w:t>O peso das dietas</w:t>
      </w:r>
      <w:r w:rsidRPr="0089339C">
        <w:rPr>
          <w:rFonts w:ascii="Arial" w:hAnsi="Arial" w:cs="Arial"/>
          <w:sz w:val="26"/>
          <w:szCs w:val="26"/>
        </w:rPr>
        <w:t xml:space="preserve">. Doutora pela Faculdade de Medicina da USP, ela acredita que o guia teve grande destaque, porque, além de mostrar a importância da comida fresca, sugere que as pessoas redescubram o prazer de cozinhar a própria comida e de comer com calma e em companhia de amigos e familiares. E tudo isso respeitando as preferências de cada um. Uma sugestão para o café da manhã é tapioca, banana e café com leite, enquanto outra é leite, cuscuz, ovo cozido e banana. </w:t>
      </w:r>
      <w:proofErr w:type="gramStart"/>
      <w:r w:rsidRPr="0089339C">
        <w:rPr>
          <w:rFonts w:ascii="Arial" w:hAnsi="Arial" w:cs="Arial"/>
          <w:sz w:val="26"/>
          <w:szCs w:val="26"/>
        </w:rPr>
        <w:t>Têm</w:t>
      </w:r>
      <w:proofErr w:type="gramEnd"/>
      <w:r w:rsidRPr="0089339C">
        <w:rPr>
          <w:rFonts w:ascii="Arial" w:hAnsi="Arial" w:cs="Arial"/>
          <w:sz w:val="26"/>
          <w:szCs w:val="26"/>
        </w:rPr>
        <w:t xml:space="preserve"> ainda pão de queijo, café com leite e mamão.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sz w:val="26"/>
          <w:szCs w:val="26"/>
        </w:rPr>
        <w:t xml:space="preserve">Ao defender que se coma de tudo, Sophie não elimina os produtos </w:t>
      </w:r>
      <w:proofErr w:type="spellStart"/>
      <w:r w:rsidRPr="0089339C">
        <w:rPr>
          <w:rFonts w:ascii="Arial" w:hAnsi="Arial" w:cs="Arial"/>
          <w:sz w:val="26"/>
          <w:szCs w:val="26"/>
        </w:rPr>
        <w:t>ultraprocessados</w:t>
      </w:r>
      <w:proofErr w:type="spellEnd"/>
      <w:r w:rsidRPr="0089339C">
        <w:rPr>
          <w:rFonts w:ascii="Arial" w:hAnsi="Arial" w:cs="Arial"/>
          <w:sz w:val="26"/>
          <w:szCs w:val="26"/>
        </w:rPr>
        <w:t xml:space="preserve">, desde que a pessoa não exagere no consumo. “Nem </w:t>
      </w:r>
      <w:proofErr w:type="gramStart"/>
      <w:r w:rsidRPr="0089339C">
        <w:rPr>
          <w:rFonts w:ascii="Arial" w:hAnsi="Arial" w:cs="Arial"/>
          <w:sz w:val="26"/>
          <w:szCs w:val="26"/>
        </w:rPr>
        <w:t>8</w:t>
      </w:r>
      <w:proofErr w:type="gramEnd"/>
      <w:r w:rsidRPr="0089339C">
        <w:rPr>
          <w:rFonts w:ascii="Arial" w:hAnsi="Arial" w:cs="Arial"/>
          <w:sz w:val="26"/>
          <w:szCs w:val="26"/>
        </w:rPr>
        <w:t xml:space="preserve"> nem 80”, resume. Ela diz que 92% das pessoas que fazem dietas restritivas voltam a engordar. “Fazer dieta restritiva muda seu cérebro. Você fica obcecado por alimentos e pode ter transtornos alimentares”, afirma. No consultório, ela se depara com pacientes que não sabem mais o que comer, já que um alimento que foi demonizado durante um tempo passa a ser recomendado. Foi o caso da man</w:t>
      </w:r>
      <w:r>
        <w:rPr>
          <w:rFonts w:ascii="Arial" w:hAnsi="Arial" w:cs="Arial"/>
          <w:sz w:val="26"/>
          <w:szCs w:val="26"/>
        </w:rPr>
        <w:t xml:space="preserve">teiga e dos ovos, por exemplo. 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sz w:val="26"/>
          <w:szCs w:val="26"/>
        </w:rPr>
        <w:t xml:space="preserve">“Não se pode ser hipócrita”, concorda o chef do Micaela, rebelando-se contra o terrorismo alimentar. Não faz muito tempo, ele cozinhou um pacotinho de </w:t>
      </w:r>
      <w:proofErr w:type="spellStart"/>
      <w:r w:rsidRPr="0089339C">
        <w:rPr>
          <w:rFonts w:ascii="Arial" w:hAnsi="Arial" w:cs="Arial"/>
          <w:sz w:val="26"/>
          <w:szCs w:val="26"/>
        </w:rPr>
        <w:t>miojo</w:t>
      </w:r>
      <w:proofErr w:type="spellEnd"/>
      <w:r w:rsidRPr="0089339C">
        <w:rPr>
          <w:rFonts w:ascii="Arial" w:hAnsi="Arial" w:cs="Arial"/>
          <w:sz w:val="26"/>
          <w:szCs w:val="26"/>
        </w:rPr>
        <w:t xml:space="preserve"> em sua casa. Estava cansado e queria dormir logo. Mas, no lugar daquele saquinho de temperos (e sabe Deus o que mais), colocou um naco de manteiga, pimenta e sal no macarrão. Por que não? </w:t>
      </w:r>
    </w:p>
    <w:p w:rsidR="0089339C" w:rsidRPr="0089339C" w:rsidRDefault="0089339C" w:rsidP="0089339C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89339C">
        <w:rPr>
          <w:rFonts w:ascii="Arial" w:hAnsi="Arial" w:cs="Arial"/>
          <w:sz w:val="26"/>
          <w:szCs w:val="26"/>
        </w:rPr>
        <w:lastRenderedPageBreak/>
        <w:t>Diante do desafio de um único conselho para quem quer comer melhor e gastar pouco, Vieira sugere legumes grelhados ou assados. Para preparar com rapidez, é essencial usar um descascador, não uma faca. Depois, basta picar em pedaços grandes, salpicar sal e pimenta-do-reino (melhor, moída na hora) e regar com um fio de azeite. Não demora mais do que 15 a 20 minutos e o resultado, afirma o ch</w:t>
      </w:r>
      <w:r>
        <w:rPr>
          <w:rFonts w:ascii="Arial" w:hAnsi="Arial" w:cs="Arial"/>
          <w:sz w:val="26"/>
          <w:szCs w:val="26"/>
        </w:rPr>
        <w:t>ef, é uma variedade de sabores.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caps/>
          <w:sz w:val="26"/>
          <w:szCs w:val="26"/>
        </w:rPr>
        <w:t>‘NÃO SEI FRITAR OVO’</w:t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sz w:val="26"/>
          <w:szCs w:val="26"/>
        </w:rPr>
        <w:t xml:space="preserve">Transformar o </w:t>
      </w:r>
      <w:proofErr w:type="spellStart"/>
      <w:r w:rsidRPr="0089339C">
        <w:rPr>
          <w:rFonts w:ascii="Arial" w:hAnsi="Arial" w:cs="Arial"/>
          <w:sz w:val="26"/>
          <w:szCs w:val="26"/>
        </w:rPr>
        <w:t>miojo</w:t>
      </w:r>
      <w:proofErr w:type="spellEnd"/>
      <w:r w:rsidRPr="0089339C">
        <w:rPr>
          <w:rFonts w:ascii="Arial" w:hAnsi="Arial" w:cs="Arial"/>
          <w:sz w:val="26"/>
          <w:szCs w:val="26"/>
        </w:rPr>
        <w:t xml:space="preserve"> em algo melhor faz parte da (</w:t>
      </w:r>
      <w:proofErr w:type="spellStart"/>
      <w:r w:rsidRPr="0089339C">
        <w:rPr>
          <w:rFonts w:ascii="Arial" w:hAnsi="Arial" w:cs="Arial"/>
          <w:sz w:val="26"/>
          <w:szCs w:val="26"/>
        </w:rPr>
        <w:t>re</w:t>
      </w:r>
      <w:proofErr w:type="spellEnd"/>
      <w:proofErr w:type="gramStart"/>
      <w:r w:rsidRPr="0089339C">
        <w:rPr>
          <w:rFonts w:ascii="Arial" w:hAnsi="Arial" w:cs="Arial"/>
          <w:sz w:val="26"/>
          <w:szCs w:val="26"/>
        </w:rPr>
        <w:t>)descoberta</w:t>
      </w:r>
      <w:proofErr w:type="gramEnd"/>
      <w:r w:rsidRPr="0089339C">
        <w:rPr>
          <w:rFonts w:ascii="Arial" w:hAnsi="Arial" w:cs="Arial"/>
          <w:sz w:val="26"/>
          <w:szCs w:val="26"/>
        </w:rPr>
        <w:t xml:space="preserve"> do prazer de cozinhar, essencial para que esse movimento de trocas e experimentações com alimentos dê certo. Antes da crise, muita gente comprava comida pronta ou só comia em restaurantes. Mas todos os preços subiram... A solução foi aprender cozinhar ou ir além do básico.</w:t>
      </w:r>
    </w:p>
    <w:p w:rsidR="0018423E" w:rsidRPr="0089339C" w:rsidRDefault="0089339C" w:rsidP="0089339C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89339C">
        <w:rPr>
          <w:rFonts w:ascii="Arial" w:hAnsi="Arial" w:cs="Arial"/>
          <w:sz w:val="26"/>
          <w:szCs w:val="26"/>
        </w:rPr>
        <w:t>Nada é mais antigo do que ouvir uma pessoa falar: “Eu não sei fritar um ovo”.  A frase já foi clichê de ostentação da classe média no passado e demonstrava que o preparo de uma refeição era tido como algo menor. Cozinhar pode ser uma viagem pelo mundo, mas a partida é sempre em casa, com pratos sentimentais, feitos pela avó, mãe ou por tios queridos. Ou mesmo pratos que adoramos e dev</w:t>
      </w:r>
      <w:r>
        <w:rPr>
          <w:rFonts w:ascii="Arial" w:hAnsi="Arial" w:cs="Arial"/>
          <w:sz w:val="26"/>
          <w:szCs w:val="26"/>
        </w:rPr>
        <w:t>oramos sempre que temos chance.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sz w:val="26"/>
          <w:szCs w:val="26"/>
        </w:rPr>
        <w:t xml:space="preserve">A Escola Wilma </w:t>
      </w:r>
      <w:proofErr w:type="spellStart"/>
      <w:r w:rsidRPr="0089339C">
        <w:rPr>
          <w:rFonts w:ascii="Arial" w:hAnsi="Arial" w:cs="Arial"/>
          <w:sz w:val="26"/>
          <w:szCs w:val="26"/>
        </w:rPr>
        <w:t>Kövesi</w:t>
      </w:r>
      <w:proofErr w:type="spellEnd"/>
      <w:r w:rsidRPr="0089339C">
        <w:rPr>
          <w:rFonts w:ascii="Arial" w:hAnsi="Arial" w:cs="Arial"/>
          <w:sz w:val="26"/>
          <w:szCs w:val="26"/>
        </w:rPr>
        <w:t xml:space="preserve"> de Cozinha e Gastronomia está há 30 anos na cidade de São Paulo, oferecendo cursos variados, mas nunca a procura foi tão grande. Metade dos alunos não sabe quase nada, enquanto a outra metade se divide entre aqueles que têm um repertório restrito e querem ampliar habilidades e os que sabem cozinhar apenas pratos sofisticados. “A pessoa faz cordeiro com hortelã, mas quer preparar a carne de panela da avó”, revela Betty </w:t>
      </w:r>
      <w:proofErr w:type="spellStart"/>
      <w:r w:rsidRPr="0089339C">
        <w:rPr>
          <w:rFonts w:ascii="Arial" w:hAnsi="Arial" w:cs="Arial"/>
          <w:sz w:val="26"/>
          <w:szCs w:val="26"/>
        </w:rPr>
        <w:t>Kövesi</w:t>
      </w:r>
      <w:proofErr w:type="spellEnd"/>
      <w:r w:rsidRPr="0089339C">
        <w:rPr>
          <w:rFonts w:ascii="Arial" w:hAnsi="Arial" w:cs="Arial"/>
          <w:sz w:val="26"/>
          <w:szCs w:val="26"/>
        </w:rPr>
        <w:t>, filha</w:t>
      </w:r>
      <w:r>
        <w:rPr>
          <w:rFonts w:ascii="Arial" w:hAnsi="Arial" w:cs="Arial"/>
          <w:sz w:val="26"/>
          <w:szCs w:val="26"/>
        </w:rPr>
        <w:t xml:space="preserve"> de Wilma, fundadora da escola.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89339C">
        <w:rPr>
          <w:rFonts w:ascii="Arial" w:hAnsi="Arial" w:cs="Arial"/>
          <w:sz w:val="26"/>
          <w:szCs w:val="26"/>
        </w:rPr>
        <w:t>Os alunos buscam aprender técnicas caseiras de cozinhar e também a interpretar e executar uma receita. Pode parecer simples para quem tem intimidade com o fogão, mas não é. Um rapaz entrou para a história da escola, ao revelar seu espanto quando descobriu que a água em que se cozinha o macarrão não se transforma em molho. Para ele, os tomates eram colocados junto com o macarrão e o re</w:t>
      </w:r>
      <w:r>
        <w:rPr>
          <w:rFonts w:ascii="Arial" w:hAnsi="Arial" w:cs="Arial"/>
          <w:sz w:val="26"/>
          <w:szCs w:val="26"/>
        </w:rPr>
        <w:t>sultado seria um molho ao sugo.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proofErr w:type="gramStart"/>
      <w:r w:rsidRPr="0089339C">
        <w:rPr>
          <w:rFonts w:ascii="Arial" w:hAnsi="Arial" w:cs="Arial"/>
          <w:sz w:val="26"/>
          <w:szCs w:val="26"/>
        </w:rPr>
        <w:t>“</w:t>
      </w:r>
      <w:proofErr w:type="gramEnd"/>
      <w:r w:rsidRPr="0089339C">
        <w:rPr>
          <w:rFonts w:ascii="Arial" w:hAnsi="Arial" w:cs="Arial"/>
          <w:sz w:val="26"/>
          <w:szCs w:val="26"/>
        </w:rPr>
        <w:t xml:space="preserve">Nossa missão sempre foi a de desmistificar a cozinha, assim como a de </w:t>
      </w:r>
      <w:r w:rsidRPr="0089339C">
        <w:rPr>
          <w:rFonts w:ascii="Arial" w:hAnsi="Arial" w:cs="Arial"/>
          <w:sz w:val="26"/>
          <w:szCs w:val="26"/>
        </w:rPr>
        <w:lastRenderedPageBreak/>
        <w:t xml:space="preserve">atender a novas demandas”, afirma Betty, citando o interesse crescente por uma comida saudável. Assim, no curso básico, há muitos pratos feitos com legumes e verduras, que resolvem a vida dos vegetarianos, ou acompanham carnes, em geral. O arroz integral veio para ficar no curso, ao lado do arroz branco e soltinho. “As aulas são semanais, porque os alunos precisam praticar em casa. A gente aprende a cozinhar, </w:t>
      </w:r>
      <w:bookmarkStart w:id="0" w:name="_GoBack"/>
      <w:bookmarkEnd w:id="0"/>
      <w:r w:rsidRPr="0089339C">
        <w:rPr>
          <w:rFonts w:ascii="Arial" w:hAnsi="Arial" w:cs="Arial"/>
          <w:sz w:val="26"/>
          <w:szCs w:val="26"/>
        </w:rPr>
        <w:t>cozinhando.”</w:t>
      </w:r>
    </w:p>
    <w:sectPr w:rsidR="0018423E" w:rsidRPr="00893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 LT Std 25 Ultra 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LT Std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LT Std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9C"/>
    <w:rsid w:val="0018423E"/>
    <w:rsid w:val="00300F5C"/>
    <w:rsid w:val="0089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MATERIA">
    <w:name w:val="TEXTO MATERIA"/>
    <w:basedOn w:val="Normal"/>
    <w:uiPriority w:val="99"/>
    <w:rsid w:val="0089339C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Minion Pro Med" w:hAnsi="Minion Pro Med" w:cs="Minion Pro Med"/>
      <w:color w:val="000000"/>
      <w:sz w:val="20"/>
      <w:szCs w:val="20"/>
    </w:rPr>
  </w:style>
  <w:style w:type="character" w:customStyle="1" w:styleId="CAPITULAR">
    <w:name w:val="CAPITULAR"/>
    <w:uiPriority w:val="99"/>
    <w:rsid w:val="0089339C"/>
    <w:rPr>
      <w:rFonts w:ascii="Helvetica Neue LT Std 25 Ultra " w:hAnsi="Helvetica Neue LT Std 25 Ultra " w:cs="Helvetica Neue LT Std 25 Ultra "/>
    </w:rPr>
  </w:style>
  <w:style w:type="character" w:customStyle="1" w:styleId="INTERTITULOOK">
    <w:name w:val="INTERTITULO OK"/>
    <w:uiPriority w:val="99"/>
    <w:rsid w:val="0089339C"/>
    <w:rPr>
      <w:rFonts w:ascii="Helvetica Neue LT Std 55 Roman" w:hAnsi="Helvetica Neue LT Std 55 Roman" w:cs="Helvetica Neue LT Std 55 Roman"/>
      <w:caps/>
      <w:color w:val="000000"/>
      <w:spacing w:val="0"/>
      <w:sz w:val="24"/>
      <w:szCs w:val="24"/>
      <w:vertAlign w:val="baseline"/>
      <w:lang w:val="pt-BR"/>
    </w:rPr>
  </w:style>
  <w:style w:type="character" w:customStyle="1" w:styleId="TEXTOITALICO">
    <w:name w:val="TEXTO ITALICO"/>
    <w:uiPriority w:val="99"/>
    <w:rsid w:val="0089339C"/>
    <w:rPr>
      <w:rFonts w:ascii="Minion Pro Med" w:hAnsi="Minion Pro Med" w:cs="Minion Pro Med"/>
      <w:i/>
      <w:iCs/>
    </w:rPr>
  </w:style>
  <w:style w:type="paragraph" w:customStyle="1" w:styleId="BOX">
    <w:name w:val="BOX"/>
    <w:basedOn w:val="Normal"/>
    <w:uiPriority w:val="99"/>
    <w:rsid w:val="0089339C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Helvetica Neue LT Std 45 Light" w:hAnsi="Helvetica Neue LT Std 45 Light" w:cs="Helvetica Neue LT Std 45 Ligh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MATERIA">
    <w:name w:val="TEXTO MATERIA"/>
    <w:basedOn w:val="Normal"/>
    <w:uiPriority w:val="99"/>
    <w:rsid w:val="0089339C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Minion Pro Med" w:hAnsi="Minion Pro Med" w:cs="Minion Pro Med"/>
      <w:color w:val="000000"/>
      <w:sz w:val="20"/>
      <w:szCs w:val="20"/>
    </w:rPr>
  </w:style>
  <w:style w:type="character" w:customStyle="1" w:styleId="CAPITULAR">
    <w:name w:val="CAPITULAR"/>
    <w:uiPriority w:val="99"/>
    <w:rsid w:val="0089339C"/>
    <w:rPr>
      <w:rFonts w:ascii="Helvetica Neue LT Std 25 Ultra " w:hAnsi="Helvetica Neue LT Std 25 Ultra " w:cs="Helvetica Neue LT Std 25 Ultra "/>
    </w:rPr>
  </w:style>
  <w:style w:type="character" w:customStyle="1" w:styleId="INTERTITULOOK">
    <w:name w:val="INTERTITULO OK"/>
    <w:uiPriority w:val="99"/>
    <w:rsid w:val="0089339C"/>
    <w:rPr>
      <w:rFonts w:ascii="Helvetica Neue LT Std 55 Roman" w:hAnsi="Helvetica Neue LT Std 55 Roman" w:cs="Helvetica Neue LT Std 55 Roman"/>
      <w:caps/>
      <w:color w:val="000000"/>
      <w:spacing w:val="0"/>
      <w:sz w:val="24"/>
      <w:szCs w:val="24"/>
      <w:vertAlign w:val="baseline"/>
      <w:lang w:val="pt-BR"/>
    </w:rPr>
  </w:style>
  <w:style w:type="character" w:customStyle="1" w:styleId="TEXTOITALICO">
    <w:name w:val="TEXTO ITALICO"/>
    <w:uiPriority w:val="99"/>
    <w:rsid w:val="0089339C"/>
    <w:rPr>
      <w:rFonts w:ascii="Minion Pro Med" w:hAnsi="Minion Pro Med" w:cs="Minion Pro Med"/>
      <w:i/>
      <w:iCs/>
    </w:rPr>
  </w:style>
  <w:style w:type="paragraph" w:customStyle="1" w:styleId="BOX">
    <w:name w:val="BOX"/>
    <w:basedOn w:val="Normal"/>
    <w:uiPriority w:val="99"/>
    <w:rsid w:val="0089339C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Helvetica Neue LT Std 45 Light" w:hAnsi="Helvetica Neue LT Std 45 Light" w:cs="Helvetica Neue LT Std 45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1429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Ranieri</dc:creator>
  <cp:lastModifiedBy>Gustavo Ranieri</cp:lastModifiedBy>
  <cp:revision>1</cp:revision>
  <dcterms:created xsi:type="dcterms:W3CDTF">2016-11-04T17:27:00Z</dcterms:created>
  <dcterms:modified xsi:type="dcterms:W3CDTF">2016-11-04T17:30:00Z</dcterms:modified>
</cp:coreProperties>
</file>