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68" w:rsidRDefault="00033D68" w:rsidP="00033D68">
      <w:pPr>
        <w:spacing w:before="100" w:beforeAutospacing="1" w:after="100" w:afterAutospacing="1"/>
        <w:jc w:val="center"/>
      </w:pPr>
      <w:r>
        <w:rPr>
          <w:sz w:val="22"/>
          <w:szCs w:val="22"/>
        </w:rPr>
        <w:t>CONVITE</w:t>
      </w:r>
    </w:p>
    <w:p w:rsidR="00033D68" w:rsidRDefault="00033D68" w:rsidP="00033D68">
      <w:pPr>
        <w:spacing w:before="100" w:beforeAutospacing="1" w:after="100" w:afterAutospacing="1"/>
      </w:pPr>
      <w:r>
        <w:rPr>
          <w:sz w:val="22"/>
          <w:szCs w:val="22"/>
        </w:rPr>
        <w:t> </w:t>
      </w:r>
    </w:p>
    <w:p w:rsidR="00033D68" w:rsidRDefault="00033D68" w:rsidP="00033D68">
      <w:pPr>
        <w:spacing w:before="100" w:beforeAutospacing="1" w:after="100" w:afterAutospacing="1"/>
      </w:pPr>
      <w:r>
        <w:rPr>
          <w:sz w:val="22"/>
          <w:szCs w:val="22"/>
        </w:rPr>
        <w:t xml:space="preserve">A Livraria Cultura tem o prazer de convidar você para uma aula inaugural no novo espaço </w:t>
      </w:r>
      <w:proofErr w:type="gramStart"/>
      <w:r>
        <w:rPr>
          <w:sz w:val="22"/>
          <w:szCs w:val="22"/>
        </w:rPr>
        <w:t>do Cultura</w:t>
      </w:r>
      <w:proofErr w:type="gramEnd"/>
      <w:r>
        <w:rPr>
          <w:sz w:val="22"/>
          <w:szCs w:val="22"/>
        </w:rPr>
        <w:t xml:space="preserve"> em Curso em sua nova loja. Esse curso foi desenhado com exclusividade para os colaboradores convidados pelo Iguatemi.</w:t>
      </w:r>
    </w:p>
    <w:p w:rsidR="00033D68" w:rsidRDefault="00033D68" w:rsidP="00033D68">
      <w:pPr>
        <w:spacing w:before="100" w:beforeAutospacing="1" w:after="100" w:afterAutospacing="1"/>
      </w:pPr>
      <w:r>
        <w:rPr>
          <w:sz w:val="22"/>
          <w:szCs w:val="22"/>
        </w:rPr>
        <w:t> </w:t>
      </w:r>
    </w:p>
    <w:p w:rsidR="00033D68" w:rsidRDefault="00033D68" w:rsidP="00033D68">
      <w:pPr>
        <w:spacing w:before="100" w:beforeAutospacing="1" w:after="100" w:afterAutospacing="1"/>
      </w:pPr>
      <w:r>
        <w:rPr>
          <w:sz w:val="22"/>
          <w:szCs w:val="22"/>
        </w:rPr>
        <w:t>CURSO</w:t>
      </w:r>
    </w:p>
    <w:p w:rsidR="00033D68" w:rsidRDefault="00033D68" w:rsidP="00033D68">
      <w:pPr>
        <w:spacing w:before="100" w:beforeAutospacing="1" w:after="100" w:afterAutospacing="1"/>
      </w:pPr>
      <w:r>
        <w:rPr>
          <w:b/>
          <w:bCs/>
          <w:sz w:val="22"/>
          <w:szCs w:val="22"/>
        </w:rPr>
        <w:t>Vinho e Investimentos com Paulo Bittencourt</w:t>
      </w:r>
    </w:p>
    <w:p w:rsidR="00033D68" w:rsidRDefault="00033D68" w:rsidP="00033D68">
      <w:pPr>
        <w:spacing w:before="100" w:beforeAutospacing="1" w:after="100" w:afterAutospacing="1"/>
      </w:pPr>
      <w:r>
        <w:rPr>
          <w:sz w:val="22"/>
          <w:szCs w:val="22"/>
        </w:rPr>
        <w:t> </w:t>
      </w:r>
    </w:p>
    <w:p w:rsidR="00033D68" w:rsidRDefault="00033D68" w:rsidP="00033D68">
      <w:pPr>
        <w:spacing w:before="100" w:beforeAutospacing="1" w:after="100" w:afterAutospacing="1"/>
      </w:pPr>
      <w:r>
        <w:rPr>
          <w:sz w:val="22"/>
          <w:szCs w:val="22"/>
        </w:rPr>
        <w:t xml:space="preserve">O </w:t>
      </w:r>
      <w:proofErr w:type="gramStart"/>
      <w:r>
        <w:rPr>
          <w:sz w:val="22"/>
          <w:szCs w:val="22"/>
        </w:rPr>
        <w:t>curso Vinhos</w:t>
      </w:r>
      <w:proofErr w:type="gramEnd"/>
      <w:r>
        <w:rPr>
          <w:sz w:val="22"/>
          <w:szCs w:val="22"/>
        </w:rPr>
        <w:t xml:space="preserve"> e Investimentos traça um paralelo entre a moderna técnica de produção de vinhos a partir do século XIX e os ensinamentos que podem ser aplicados à gestão de investimentos. As peculiaridades na produção do vinho produzem uma bebida que nasce marcada pelo momento particular de seu nascimento (safra), criando assim um sentimento lúdico antes mesmo de seu consumo. O encontro revela ainda como uma bebida de fabricação historicamente artesanal pode se transformar um ativo negociado internacionalmente em Bolsa de Valores. Finalmente, podemos aplicar parte deste conhecimento para guiar nossas decisões de investimento.</w:t>
      </w:r>
    </w:p>
    <w:p w:rsidR="00033D68" w:rsidRDefault="00033D68" w:rsidP="00033D68">
      <w:pPr>
        <w:spacing w:before="100" w:beforeAutospacing="1" w:after="100" w:afterAutospacing="1"/>
      </w:pPr>
      <w:r>
        <w:rPr>
          <w:sz w:val="22"/>
          <w:szCs w:val="22"/>
        </w:rPr>
        <w:t> </w:t>
      </w:r>
    </w:p>
    <w:p w:rsidR="00033D68" w:rsidRDefault="00033D68" w:rsidP="00033D68">
      <w:pPr>
        <w:spacing w:before="100" w:beforeAutospacing="1" w:after="100" w:afterAutospacing="1"/>
      </w:pPr>
      <w:r>
        <w:rPr>
          <w:b/>
          <w:bCs/>
          <w:sz w:val="22"/>
          <w:szCs w:val="22"/>
        </w:rPr>
        <w:t>Sobre o professor:</w:t>
      </w:r>
    </w:p>
    <w:p w:rsidR="00033D68" w:rsidRDefault="00033D68" w:rsidP="00033D68">
      <w:pPr>
        <w:spacing w:before="100" w:beforeAutospacing="1" w:after="100" w:afterAutospacing="1"/>
      </w:pPr>
      <w:r>
        <w:rPr>
          <w:sz w:val="22"/>
          <w:szCs w:val="22"/>
        </w:rPr>
        <w:t xml:space="preserve">Paulo Bittencourt é Diretor Técnico da </w:t>
      </w:r>
      <w:proofErr w:type="spellStart"/>
      <w:r>
        <w:rPr>
          <w:sz w:val="22"/>
          <w:szCs w:val="22"/>
        </w:rPr>
        <w:t>Apogeo</w:t>
      </w:r>
      <w:proofErr w:type="spellEnd"/>
      <w:r>
        <w:rPr>
          <w:sz w:val="22"/>
          <w:szCs w:val="22"/>
        </w:rPr>
        <w:t xml:space="preserve"> Investimentos, responsável pelas estratégias de investimento indicadas aos clientes </w:t>
      </w:r>
      <w:proofErr w:type="spellStart"/>
      <w:r>
        <w:rPr>
          <w:sz w:val="22"/>
          <w:szCs w:val="22"/>
        </w:rPr>
        <w:t>Apogeo</w:t>
      </w:r>
      <w:proofErr w:type="spellEnd"/>
      <w:r>
        <w:rPr>
          <w:sz w:val="22"/>
          <w:szCs w:val="22"/>
        </w:rPr>
        <w:t xml:space="preserve">. Engenheiro Naval pela Universidade de São Paulo (USP), MBA em Negócios Internacionais pela Maastricht Business </w:t>
      </w:r>
      <w:proofErr w:type="spellStart"/>
      <w:r>
        <w:rPr>
          <w:sz w:val="22"/>
          <w:szCs w:val="22"/>
        </w:rPr>
        <w:t>School</w:t>
      </w:r>
      <w:proofErr w:type="spellEnd"/>
      <w:r>
        <w:rPr>
          <w:sz w:val="22"/>
          <w:szCs w:val="22"/>
        </w:rPr>
        <w:t>, cursando Ciências Sociais pela USP. Especializado em associar consagradas técnicas de gestão de investimento com finanças comportamentais.</w:t>
      </w:r>
    </w:p>
    <w:p w:rsidR="00033D68" w:rsidRDefault="00033D68" w:rsidP="00033D68">
      <w:pPr>
        <w:spacing w:before="100" w:beforeAutospacing="1" w:after="100" w:afterAutospacing="1"/>
      </w:pPr>
      <w:r>
        <w:rPr>
          <w:sz w:val="22"/>
          <w:szCs w:val="22"/>
        </w:rPr>
        <w:t>Dia: 3/out</w:t>
      </w:r>
    </w:p>
    <w:p w:rsidR="00033D68" w:rsidRDefault="00033D68" w:rsidP="00033D68">
      <w:pPr>
        <w:spacing w:before="100" w:beforeAutospacing="1" w:after="100" w:afterAutospacing="1"/>
      </w:pPr>
      <w:r>
        <w:rPr>
          <w:sz w:val="22"/>
          <w:szCs w:val="22"/>
        </w:rPr>
        <w:t>Horário: 19h30 às 21h30</w:t>
      </w:r>
    </w:p>
    <w:p w:rsidR="00033D68" w:rsidRDefault="00033D68" w:rsidP="00033D68">
      <w:pPr>
        <w:spacing w:before="100" w:beforeAutospacing="1" w:after="100" w:afterAutospacing="1"/>
      </w:pPr>
      <w:r>
        <w:rPr>
          <w:sz w:val="22"/>
          <w:szCs w:val="22"/>
        </w:rPr>
        <w:t>Local</w:t>
      </w:r>
      <w:r>
        <w:rPr>
          <w:color w:val="1F497D"/>
          <w:sz w:val="22"/>
          <w:szCs w:val="22"/>
        </w:rPr>
        <w:t xml:space="preserve">: </w:t>
      </w:r>
      <w:r>
        <w:rPr>
          <w:sz w:val="22"/>
          <w:szCs w:val="22"/>
        </w:rPr>
        <w:t>Espaço Cultura em Curso dentro da nova loja da Livraria Cultura no Iguatemi</w:t>
      </w:r>
    </w:p>
    <w:p w:rsidR="00033D68" w:rsidRDefault="00033D68" w:rsidP="00033D68">
      <w:pPr>
        <w:spacing w:before="100" w:beforeAutospacing="1" w:after="100" w:afterAutospacing="1"/>
        <w:rPr>
          <w:sz w:val="22"/>
          <w:szCs w:val="22"/>
        </w:rPr>
      </w:pPr>
      <w:r>
        <w:rPr>
          <w:sz w:val="22"/>
          <w:szCs w:val="22"/>
        </w:rPr>
        <w:t>RSVP</w:t>
      </w:r>
      <w:r>
        <w:rPr>
          <w:color w:val="1F497D"/>
          <w:sz w:val="22"/>
          <w:szCs w:val="22"/>
        </w:rPr>
        <w:t xml:space="preserve">: </w:t>
      </w:r>
      <w:r>
        <w:rPr>
          <w:sz w:val="22"/>
          <w:szCs w:val="22"/>
        </w:rPr>
        <w:t xml:space="preserve">Confirme sua participação até 26/set através do e-mail  </w:t>
      </w:r>
      <w:hyperlink r:id="rId5" w:history="1">
        <w:r>
          <w:rPr>
            <w:rStyle w:val="Hyperlink"/>
            <w:sz w:val="22"/>
            <w:szCs w:val="22"/>
          </w:rPr>
          <w:t>rsvp@culturaemcurso.com.br</w:t>
        </w:r>
      </w:hyperlink>
    </w:p>
    <w:p w:rsidR="00B03E20" w:rsidRDefault="00033D68">
      <w:bookmarkStart w:id="0" w:name="_GoBack"/>
      <w:bookmarkEnd w:id="0"/>
    </w:p>
    <w:sectPr w:rsidR="00B03E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68"/>
    <w:rsid w:val="00033D68"/>
    <w:rsid w:val="00C212A4"/>
    <w:rsid w:val="00CD0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68"/>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33D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68"/>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33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svp@culturaemcurso.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1341</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Melko Serak Neto</dc:creator>
  <cp:lastModifiedBy>Melko Serak Neto</cp:lastModifiedBy>
  <cp:revision>1</cp:revision>
  <dcterms:created xsi:type="dcterms:W3CDTF">2013-09-18T17:26:00Z</dcterms:created>
  <dcterms:modified xsi:type="dcterms:W3CDTF">2013-09-18T17:26:00Z</dcterms:modified>
</cp:coreProperties>
</file>